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E" w:rsidRPr="00E92E7E" w:rsidRDefault="00E92E7E" w:rsidP="00E92E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2E7E">
        <w:rPr>
          <w:rFonts w:ascii="Times New Roman" w:hAnsi="Times New Roman" w:cs="Times New Roman"/>
          <w:b/>
          <w:sz w:val="28"/>
          <w:szCs w:val="28"/>
        </w:rPr>
        <w:t xml:space="preserve">Акционерам </w:t>
      </w:r>
      <w:r w:rsidR="005879A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Pr="00E92E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Энергия</w:t>
      </w:r>
      <w:r w:rsidRPr="00E92E7E">
        <w:rPr>
          <w:rFonts w:ascii="Times New Roman" w:hAnsi="Times New Roman" w:cs="Times New Roman"/>
          <w:b/>
          <w:sz w:val="28"/>
          <w:szCs w:val="28"/>
        </w:rPr>
        <w:t>»</w:t>
      </w:r>
    </w:p>
    <w:p w:rsidR="00E92E7E" w:rsidRPr="00E92E7E" w:rsidRDefault="00E92E7E">
      <w:pPr>
        <w:rPr>
          <w:rFonts w:ascii="Times New Roman" w:hAnsi="Times New Roman" w:cs="Times New Roman"/>
          <w:sz w:val="28"/>
          <w:szCs w:val="28"/>
        </w:rPr>
      </w:pPr>
    </w:p>
    <w:p w:rsidR="00E92E7E" w:rsidRPr="00E92E7E" w:rsidRDefault="00E92E7E">
      <w:pPr>
        <w:rPr>
          <w:rFonts w:ascii="Times New Roman" w:hAnsi="Times New Roman" w:cs="Times New Roman"/>
          <w:sz w:val="28"/>
          <w:szCs w:val="28"/>
        </w:rPr>
      </w:pPr>
    </w:p>
    <w:p w:rsidR="00E92E7E" w:rsidRDefault="00E92E7E">
      <w:pPr>
        <w:rPr>
          <w:rFonts w:ascii="Times New Roman" w:hAnsi="Times New Roman" w:cs="Times New Roman"/>
          <w:sz w:val="28"/>
          <w:szCs w:val="28"/>
        </w:rPr>
      </w:pPr>
    </w:p>
    <w:p w:rsidR="00E92E7E" w:rsidRDefault="00E92E7E">
      <w:pPr>
        <w:rPr>
          <w:rFonts w:ascii="Times New Roman" w:hAnsi="Times New Roman" w:cs="Times New Roman"/>
          <w:sz w:val="36"/>
          <w:szCs w:val="36"/>
        </w:rPr>
      </w:pPr>
    </w:p>
    <w:p w:rsidR="00E92E7E" w:rsidRDefault="00E92E7E">
      <w:pPr>
        <w:rPr>
          <w:rFonts w:ascii="Times New Roman" w:hAnsi="Times New Roman" w:cs="Times New Roman"/>
          <w:sz w:val="36"/>
          <w:szCs w:val="36"/>
        </w:rPr>
      </w:pPr>
    </w:p>
    <w:p w:rsidR="00E92E7E" w:rsidRPr="00E92E7E" w:rsidRDefault="00E92E7E">
      <w:pPr>
        <w:rPr>
          <w:rFonts w:ascii="Times New Roman" w:hAnsi="Times New Roman" w:cs="Times New Roman"/>
          <w:sz w:val="36"/>
          <w:szCs w:val="36"/>
        </w:rPr>
      </w:pPr>
    </w:p>
    <w:p w:rsidR="00E92E7E" w:rsidRPr="003900C3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900C3">
        <w:rPr>
          <w:rFonts w:ascii="Times New Roman" w:hAnsi="Times New Roman" w:cs="Times New Roman"/>
          <w:b/>
          <w:sz w:val="34"/>
          <w:szCs w:val="34"/>
        </w:rPr>
        <w:t xml:space="preserve">Повестка дня, </w:t>
      </w:r>
    </w:p>
    <w:p w:rsidR="00E92E7E" w:rsidRPr="003900C3" w:rsidRDefault="00D0438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Рекомендации Совета д</w:t>
      </w:r>
      <w:r w:rsidR="00110AE6">
        <w:rPr>
          <w:rFonts w:ascii="Times New Roman" w:hAnsi="Times New Roman" w:cs="Times New Roman"/>
          <w:b/>
          <w:sz w:val="34"/>
          <w:szCs w:val="34"/>
        </w:rPr>
        <w:t>иректоров и проект решения</w:t>
      </w:r>
      <w:r w:rsidR="00E92E7E" w:rsidRPr="003900C3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E92E7E" w:rsidRPr="003900C3" w:rsidRDefault="00110AE6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 вопросу</w:t>
      </w:r>
      <w:r w:rsidR="00E92E7E" w:rsidRPr="003900C3">
        <w:rPr>
          <w:rFonts w:ascii="Times New Roman" w:hAnsi="Times New Roman" w:cs="Times New Roman"/>
          <w:b/>
          <w:sz w:val="34"/>
          <w:szCs w:val="34"/>
        </w:rPr>
        <w:t xml:space="preserve"> повестки дня </w:t>
      </w:r>
    </w:p>
    <w:p w:rsidR="00E92E7E" w:rsidRPr="003900C3" w:rsidRDefault="00C05546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внеочередного</w:t>
      </w:r>
      <w:r w:rsidR="00E92E7E" w:rsidRPr="003900C3">
        <w:rPr>
          <w:rFonts w:ascii="Times New Roman" w:hAnsi="Times New Roman" w:cs="Times New Roman"/>
          <w:b/>
          <w:sz w:val="34"/>
          <w:szCs w:val="34"/>
        </w:rPr>
        <w:t xml:space="preserve"> общего собрания акционеров </w:t>
      </w:r>
    </w:p>
    <w:p w:rsidR="00D218B2" w:rsidRDefault="005879A2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Публичного</w:t>
      </w:r>
      <w:r w:rsidR="00D218B2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а</w:t>
      </w:r>
      <w:r w:rsidR="00E92E7E" w:rsidRPr="003900C3">
        <w:rPr>
          <w:rFonts w:ascii="Times New Roman" w:hAnsi="Times New Roman" w:cs="Times New Roman"/>
          <w:b/>
          <w:sz w:val="34"/>
          <w:szCs w:val="34"/>
        </w:rPr>
        <w:t>к</w:t>
      </w:r>
      <w:r w:rsidR="00922DDA">
        <w:rPr>
          <w:rFonts w:ascii="Times New Roman" w:hAnsi="Times New Roman" w:cs="Times New Roman"/>
          <w:b/>
          <w:sz w:val="34"/>
          <w:szCs w:val="34"/>
        </w:rPr>
        <w:t>ционерного О</w:t>
      </w:r>
      <w:r w:rsidR="00D218B2">
        <w:rPr>
          <w:rFonts w:ascii="Times New Roman" w:hAnsi="Times New Roman" w:cs="Times New Roman"/>
          <w:b/>
          <w:sz w:val="34"/>
          <w:szCs w:val="34"/>
        </w:rPr>
        <w:t>бщества «Энергия»</w:t>
      </w:r>
      <w:r>
        <w:rPr>
          <w:rFonts w:ascii="Times New Roman" w:hAnsi="Times New Roman" w:cs="Times New Roman"/>
          <w:b/>
          <w:sz w:val="34"/>
          <w:szCs w:val="34"/>
        </w:rPr>
        <w:t>.</w:t>
      </w:r>
      <w:r w:rsidR="00D218B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7C3174" w:rsidRDefault="005879A2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Дата Собрания: </w:t>
      </w:r>
      <w:r w:rsidR="00D218B2">
        <w:rPr>
          <w:rFonts w:ascii="Times New Roman" w:hAnsi="Times New Roman" w:cs="Times New Roman"/>
          <w:b/>
          <w:sz w:val="34"/>
          <w:szCs w:val="34"/>
        </w:rPr>
        <w:t>06</w:t>
      </w:r>
      <w:r w:rsidR="00D0438E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05546">
        <w:rPr>
          <w:rFonts w:ascii="Times New Roman" w:hAnsi="Times New Roman" w:cs="Times New Roman"/>
          <w:b/>
          <w:sz w:val="34"/>
          <w:szCs w:val="34"/>
        </w:rPr>
        <w:t>декабря</w:t>
      </w:r>
      <w:r>
        <w:rPr>
          <w:rFonts w:ascii="Times New Roman" w:hAnsi="Times New Roman" w:cs="Times New Roman"/>
          <w:b/>
          <w:sz w:val="34"/>
          <w:szCs w:val="34"/>
        </w:rPr>
        <w:t xml:space="preserve"> 2024</w:t>
      </w:r>
      <w:r w:rsidR="00E92E7E" w:rsidRPr="003900C3">
        <w:rPr>
          <w:rFonts w:ascii="Times New Roman" w:hAnsi="Times New Roman" w:cs="Times New Roman"/>
          <w:b/>
          <w:sz w:val="34"/>
          <w:szCs w:val="34"/>
        </w:rPr>
        <w:t xml:space="preserve"> года</w:t>
      </w: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92E7E" w:rsidRDefault="00E92E7E" w:rsidP="005879A2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C05546" w:rsidRDefault="00C05546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="00E92E7E" w:rsidRPr="00E92E7E">
        <w:rPr>
          <w:rFonts w:ascii="Times New Roman" w:hAnsi="Times New Roman" w:cs="Times New Roman"/>
          <w:b/>
          <w:sz w:val="28"/>
          <w:szCs w:val="28"/>
        </w:rPr>
        <w:t xml:space="preserve"> ОБЩЕЕ СОБРАНИЕ АКЦИОНЕРОВ </w:t>
      </w:r>
    </w:p>
    <w:p w:rsidR="00E92E7E" w:rsidRPr="00661383" w:rsidRDefault="005879A2" w:rsidP="00E92E7E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92E7E">
        <w:rPr>
          <w:rFonts w:ascii="Times New Roman" w:hAnsi="Times New Roman" w:cs="Times New Roman"/>
          <w:b/>
          <w:sz w:val="28"/>
          <w:szCs w:val="28"/>
        </w:rPr>
        <w:t>АО «ЭНЕРГИЯ»</w:t>
      </w:r>
    </w:p>
    <w:p w:rsidR="00E92E7E" w:rsidRDefault="00E92E7E" w:rsidP="00E92E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02"/>
      </w:tblGrid>
      <w:tr w:rsidR="00E92E7E" w:rsidRPr="00CD4D3F" w:rsidTr="00E92E7E">
        <w:tc>
          <w:tcPr>
            <w:tcW w:w="4261" w:type="dxa"/>
          </w:tcPr>
          <w:p w:rsidR="00E92E7E" w:rsidRPr="00E92E7E" w:rsidRDefault="00E92E7E" w:rsidP="00E92E7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собрания:  </w:t>
            </w:r>
          </w:p>
        </w:tc>
        <w:tc>
          <w:tcPr>
            <w:tcW w:w="5202" w:type="dxa"/>
          </w:tcPr>
          <w:p w:rsidR="00E92E7E" w:rsidRPr="009123C8" w:rsidRDefault="009123C8" w:rsidP="0091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голосование</w:t>
            </w:r>
            <w:r w:rsidRPr="009123C8">
              <w:rPr>
                <w:rFonts w:ascii="Times New Roman" w:hAnsi="Times New Roman" w:cs="Times New Roman"/>
                <w:sz w:val="24"/>
                <w:szCs w:val="24"/>
              </w:rPr>
              <w:t xml:space="preserve"> (без проведения собрания - 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</w:tc>
      </w:tr>
      <w:tr w:rsidR="00E92E7E" w:rsidRPr="00CD4D3F" w:rsidTr="00E92E7E">
        <w:tc>
          <w:tcPr>
            <w:tcW w:w="4261" w:type="dxa"/>
          </w:tcPr>
          <w:p w:rsidR="00E92E7E" w:rsidRPr="00E92E7E" w:rsidRDefault="00E92E7E" w:rsidP="00A2106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собрания</w:t>
            </w:r>
            <w:r w:rsidR="00A2106D">
              <w:rPr>
                <w:rFonts w:ascii="Times New Roman" w:hAnsi="Times New Roman" w:cs="Times New Roman"/>
                <w:b/>
                <w:sz w:val="24"/>
                <w:szCs w:val="24"/>
              </w:rPr>
              <w:t>/ Дата окончания приема бюллетеней для голосования</w:t>
            </w:r>
            <w:r w:rsidRPr="00E9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5202" w:type="dxa"/>
          </w:tcPr>
          <w:p w:rsidR="00E92E7E" w:rsidRPr="003900C3" w:rsidRDefault="00D218B2" w:rsidP="00C0554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4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879A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92E7E" w:rsidRPr="003900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2CB6" w:rsidRPr="00CD4D3F" w:rsidTr="00E92E7E">
        <w:tc>
          <w:tcPr>
            <w:tcW w:w="4261" w:type="dxa"/>
          </w:tcPr>
          <w:p w:rsidR="00562CB6" w:rsidRDefault="00562CB6" w:rsidP="00E92E7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для направления заполненных бюллетеней</w:t>
            </w:r>
          </w:p>
        </w:tc>
        <w:tc>
          <w:tcPr>
            <w:tcW w:w="5202" w:type="dxa"/>
          </w:tcPr>
          <w:p w:rsidR="00562CB6" w:rsidRPr="003900C3" w:rsidRDefault="00562CB6" w:rsidP="00D218B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3">
              <w:rPr>
                <w:rFonts w:ascii="Times New Roman" w:hAnsi="Times New Roman" w:cs="Times New Roman"/>
                <w:sz w:val="24"/>
                <w:szCs w:val="24"/>
              </w:rPr>
              <w:t xml:space="preserve">Россия, 399775, Липецкая область, город Елец, поселок Электрик, дом </w:t>
            </w:r>
            <w:r w:rsidR="00A24C69" w:rsidRPr="0039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CFF">
              <w:rPr>
                <w:rFonts w:ascii="Times New Roman" w:hAnsi="Times New Roman" w:cs="Times New Roman"/>
                <w:sz w:val="24"/>
                <w:szCs w:val="24"/>
              </w:rPr>
              <w:t xml:space="preserve">, юридический отдел </w:t>
            </w:r>
          </w:p>
        </w:tc>
      </w:tr>
      <w:tr w:rsidR="00E92E7E" w:rsidRPr="00CD4D3F" w:rsidTr="00E92E7E">
        <w:trPr>
          <w:trHeight w:val="907"/>
        </w:trPr>
        <w:tc>
          <w:tcPr>
            <w:tcW w:w="4261" w:type="dxa"/>
          </w:tcPr>
          <w:p w:rsidR="00E92E7E" w:rsidRPr="00E92E7E" w:rsidRDefault="00E92E7E" w:rsidP="008B685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7E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списка лиц, имеющих право на участие в собрании:</w:t>
            </w:r>
          </w:p>
        </w:tc>
        <w:tc>
          <w:tcPr>
            <w:tcW w:w="5202" w:type="dxa"/>
          </w:tcPr>
          <w:p w:rsidR="00E92E7E" w:rsidRPr="003900C3" w:rsidRDefault="00C05546" w:rsidP="00C0554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E7E" w:rsidRPr="0039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5879A2">
              <w:rPr>
                <w:rFonts w:ascii="Times New Roman" w:hAnsi="Times New Roman" w:cs="Times New Roman"/>
                <w:sz w:val="24"/>
                <w:szCs w:val="24"/>
              </w:rPr>
              <w:t>я 2024</w:t>
            </w:r>
            <w:r w:rsidR="00E92E7E" w:rsidRPr="003900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92E7E" w:rsidRDefault="00E92E7E" w:rsidP="00E92E7E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8B6851" w:rsidRPr="008B6851" w:rsidRDefault="008B6851" w:rsidP="00E92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85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B3295" w:rsidRPr="00C05546" w:rsidRDefault="00C05546" w:rsidP="00A2106D">
      <w:pPr>
        <w:jc w:val="both"/>
        <w:rPr>
          <w:rFonts w:ascii="Times New Roman" w:hAnsi="Times New Roman" w:cs="Times New Roman"/>
          <w:sz w:val="28"/>
          <w:szCs w:val="28"/>
        </w:rPr>
      </w:pPr>
      <w:r w:rsidRPr="00C05546">
        <w:rPr>
          <w:rFonts w:ascii="Times New Roman" w:hAnsi="Times New Roman" w:cs="Times New Roman"/>
          <w:sz w:val="28"/>
          <w:szCs w:val="28"/>
        </w:rPr>
        <w:t xml:space="preserve">О выплате (объявлении) дивидендов по результатам </w:t>
      </w:r>
      <w:r w:rsidR="005879A2">
        <w:rPr>
          <w:rFonts w:ascii="Times New Roman" w:hAnsi="Times New Roman" w:cs="Times New Roman"/>
          <w:sz w:val="28"/>
          <w:szCs w:val="28"/>
        </w:rPr>
        <w:t>девяти месяцев 2024</w:t>
      </w:r>
      <w:r w:rsidRPr="00C055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438E" w:rsidRDefault="00D0438E" w:rsidP="008E5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851" w:rsidRPr="003900C3" w:rsidRDefault="008B6851" w:rsidP="008E5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3">
        <w:rPr>
          <w:rFonts w:ascii="Times New Roman" w:hAnsi="Times New Roman" w:cs="Times New Roman"/>
          <w:b/>
          <w:sz w:val="28"/>
          <w:szCs w:val="28"/>
        </w:rPr>
        <w:t xml:space="preserve">ВОПРОС ПОВЕСТКИ ДНЯ № 1: </w:t>
      </w:r>
    </w:p>
    <w:p w:rsidR="00C05546" w:rsidRPr="00C05546" w:rsidRDefault="00F85113" w:rsidP="00A21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5546" w:rsidRPr="00C05546">
        <w:rPr>
          <w:rFonts w:ascii="Times New Roman" w:hAnsi="Times New Roman" w:cs="Times New Roman"/>
          <w:sz w:val="28"/>
          <w:szCs w:val="28"/>
        </w:rPr>
        <w:t>О выплате (объявлении) дивидендов по</w:t>
      </w:r>
      <w:r w:rsidR="005879A2">
        <w:rPr>
          <w:rFonts w:ascii="Times New Roman" w:hAnsi="Times New Roman" w:cs="Times New Roman"/>
          <w:sz w:val="28"/>
          <w:szCs w:val="28"/>
        </w:rPr>
        <w:t xml:space="preserve"> результатам девяти месяцев 2024</w:t>
      </w:r>
      <w:r w:rsidR="00C05546" w:rsidRPr="00C055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5546" w:rsidRPr="00C05546">
        <w:rPr>
          <w:rFonts w:ascii="Times New Roman" w:hAnsi="Times New Roman" w:cs="Times New Roman"/>
          <w:sz w:val="28"/>
          <w:szCs w:val="28"/>
        </w:rPr>
        <w:t>.</w:t>
      </w:r>
    </w:p>
    <w:p w:rsidR="00F85113" w:rsidRPr="003900C3" w:rsidRDefault="00F85113" w:rsidP="008E5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3D" w:rsidRPr="003900C3" w:rsidRDefault="008B6851" w:rsidP="008E5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3">
        <w:rPr>
          <w:rFonts w:ascii="Times New Roman" w:hAnsi="Times New Roman" w:cs="Times New Roman"/>
          <w:b/>
          <w:sz w:val="28"/>
          <w:szCs w:val="28"/>
        </w:rPr>
        <w:t xml:space="preserve">РЕКОМЕНДАЦИИ СОВЕТА ДИРЕКТОРОВ: </w:t>
      </w:r>
    </w:p>
    <w:p w:rsidR="00132ADC" w:rsidRPr="003900C3" w:rsidRDefault="00132ADC" w:rsidP="008E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92" w:rsidRPr="00B97297" w:rsidRDefault="00775292" w:rsidP="008F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97">
        <w:rPr>
          <w:rFonts w:ascii="Times New Roman" w:hAnsi="Times New Roman" w:cs="Times New Roman"/>
          <w:sz w:val="28"/>
          <w:szCs w:val="28"/>
        </w:rPr>
        <w:t xml:space="preserve">- ПО РАЗМЕРУ ДИВИДЕНДА ПО АКЦИЯМ ОБЩЕСТВА И ПОРЯДКУ ЕГО ВЫПЛАТЫ, </w:t>
      </w:r>
    </w:p>
    <w:p w:rsidR="00775292" w:rsidRPr="00B97297" w:rsidRDefault="00775292" w:rsidP="008F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97">
        <w:rPr>
          <w:rFonts w:ascii="Times New Roman" w:hAnsi="Times New Roman" w:cs="Times New Roman"/>
          <w:sz w:val="28"/>
          <w:szCs w:val="28"/>
        </w:rPr>
        <w:t xml:space="preserve">- </w:t>
      </w:r>
      <w:r w:rsidR="00D218B2">
        <w:rPr>
          <w:rFonts w:ascii="Times New Roman" w:hAnsi="Times New Roman" w:cs="Times New Roman"/>
          <w:sz w:val="28"/>
          <w:szCs w:val="28"/>
        </w:rPr>
        <w:t>ОБ</w:t>
      </w:r>
      <w:r w:rsidRPr="00B97297">
        <w:rPr>
          <w:rFonts w:ascii="Times New Roman" w:hAnsi="Times New Roman" w:cs="Times New Roman"/>
          <w:sz w:val="28"/>
          <w:szCs w:val="28"/>
        </w:rPr>
        <w:t xml:space="preserve"> </w:t>
      </w:r>
      <w:r w:rsidR="00D218B2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Pr="00B97297">
        <w:rPr>
          <w:rFonts w:ascii="Times New Roman" w:hAnsi="Times New Roman" w:cs="Times New Roman"/>
          <w:sz w:val="28"/>
          <w:szCs w:val="28"/>
        </w:rPr>
        <w:t>ДАТЫ, НА КОТОРУЮ ОПРЕДЕЛЯЮТСЯ ЛИЦА, ИМЕЮЩИЕ ПРАВО НА ПОЛУЧЕНИЕ ДИВИДЕНДОВ</w:t>
      </w:r>
      <w:r w:rsidR="005879A2">
        <w:rPr>
          <w:rFonts w:ascii="Times New Roman" w:hAnsi="Times New Roman" w:cs="Times New Roman"/>
          <w:sz w:val="28"/>
          <w:szCs w:val="28"/>
        </w:rPr>
        <w:t xml:space="preserve"> ПО РЕЗУЛЬТАТАМ ДЕВЯТИ МЕСЯЦЕВ 2024</w:t>
      </w:r>
      <w:r w:rsidR="00F851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2846" w:rsidRPr="00B97297">
        <w:rPr>
          <w:rFonts w:ascii="Times New Roman" w:hAnsi="Times New Roman" w:cs="Times New Roman"/>
          <w:sz w:val="28"/>
          <w:szCs w:val="28"/>
        </w:rPr>
        <w:t>:</w:t>
      </w:r>
    </w:p>
    <w:p w:rsidR="00C91573" w:rsidRPr="00C91573" w:rsidRDefault="00C91573" w:rsidP="00C915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1573" w:rsidRPr="00C91573" w:rsidRDefault="00C91573" w:rsidP="00C9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акционерных обществах» принятие решения о распределении прибыли, в том числе выплата (объявление) дивидендов, отнесено к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общего собрания акционеров </w:t>
      </w:r>
      <w:r w:rsidR="005879A2">
        <w:rPr>
          <w:rFonts w:ascii="Times New Roman" w:hAnsi="Times New Roman" w:cs="Times New Roman"/>
          <w:sz w:val="28"/>
          <w:szCs w:val="28"/>
        </w:rPr>
        <w:t>П</w:t>
      </w:r>
      <w:r w:rsidRPr="00C91573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Энергия</w:t>
      </w:r>
      <w:r w:rsidRPr="00C91573">
        <w:rPr>
          <w:rFonts w:ascii="Times New Roman" w:hAnsi="Times New Roman" w:cs="Times New Roman"/>
          <w:sz w:val="28"/>
          <w:szCs w:val="28"/>
        </w:rPr>
        <w:t>». При этом рекомендации общему собранию акционеров по размеру дивиденда по акциям и порядку его выплаты находятся в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Совета директоров </w:t>
      </w:r>
      <w:r w:rsidR="005879A2">
        <w:rPr>
          <w:rFonts w:ascii="Times New Roman" w:hAnsi="Times New Roman" w:cs="Times New Roman"/>
          <w:sz w:val="28"/>
          <w:szCs w:val="28"/>
        </w:rPr>
        <w:t>П</w:t>
      </w:r>
      <w:r w:rsidRPr="00C91573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Энергия</w:t>
      </w:r>
      <w:r w:rsidRPr="00C915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79A2" w:rsidRDefault="005879A2" w:rsidP="00C9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73" w:rsidRPr="00C91573" w:rsidRDefault="00C91573" w:rsidP="00C9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Совета директоров </w:t>
      </w:r>
      <w:r w:rsidR="005879A2">
        <w:rPr>
          <w:rFonts w:ascii="Times New Roman" w:hAnsi="Times New Roman" w:cs="Times New Roman"/>
          <w:sz w:val="28"/>
          <w:szCs w:val="28"/>
        </w:rPr>
        <w:t>П</w:t>
      </w:r>
      <w:r w:rsidRPr="00C91573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Энергия</w:t>
      </w:r>
      <w:r w:rsidRPr="00C91573">
        <w:rPr>
          <w:rFonts w:ascii="Times New Roman" w:hAnsi="Times New Roman" w:cs="Times New Roman"/>
          <w:sz w:val="28"/>
          <w:szCs w:val="28"/>
        </w:rPr>
        <w:t xml:space="preserve">» по размеру дивидендов представляются акционерам для принятия ими окончательного решения. Решение о выплате дивидендов и их размере принимается Общим собранием акционеров. Размер дивидендов не может быть больше рекомендованного Советом директоров. </w:t>
      </w:r>
    </w:p>
    <w:p w:rsidR="00C91573" w:rsidRDefault="00C91573" w:rsidP="00F8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573">
        <w:rPr>
          <w:rFonts w:ascii="Times New Roman" w:hAnsi="Times New Roman" w:cs="Times New Roman"/>
          <w:sz w:val="28"/>
          <w:szCs w:val="28"/>
        </w:rPr>
        <w:t xml:space="preserve">Общее собрание акционеров вправе не согласиться с рекомендацией Совета директоров по размеру дивидендов, приняв решение о выплате дивидендов в размере менее рекомендованного Советом директоров либо о невыплате дивидендов по акциям. </w:t>
      </w:r>
    </w:p>
    <w:p w:rsidR="00615E65" w:rsidRDefault="00615E65" w:rsidP="00F8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573" w:rsidRPr="00C91573" w:rsidRDefault="00C91573" w:rsidP="00C91573">
      <w:pPr>
        <w:jc w:val="both"/>
        <w:rPr>
          <w:rFonts w:ascii="Times New Roman" w:hAnsi="Times New Roman" w:cs="Times New Roman"/>
          <w:sz w:val="28"/>
          <w:szCs w:val="28"/>
        </w:rPr>
      </w:pPr>
      <w:r w:rsidRPr="00C91573">
        <w:rPr>
          <w:rFonts w:ascii="Times New Roman" w:hAnsi="Times New Roman" w:cs="Times New Roman"/>
          <w:sz w:val="28"/>
          <w:szCs w:val="28"/>
        </w:rPr>
        <w:t>Совет дирек</w:t>
      </w:r>
      <w:r>
        <w:rPr>
          <w:rFonts w:ascii="Times New Roman" w:hAnsi="Times New Roman" w:cs="Times New Roman"/>
          <w:sz w:val="28"/>
          <w:szCs w:val="28"/>
        </w:rPr>
        <w:t xml:space="preserve">торов </w:t>
      </w:r>
      <w:r w:rsidR="005879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 «Энергия</w:t>
      </w:r>
      <w:r w:rsidR="00D218B2">
        <w:rPr>
          <w:rFonts w:ascii="Times New Roman" w:hAnsi="Times New Roman" w:cs="Times New Roman"/>
          <w:sz w:val="28"/>
          <w:szCs w:val="28"/>
        </w:rPr>
        <w:t>» на заседании 01</w:t>
      </w:r>
      <w:r w:rsidRPr="00C91573">
        <w:rPr>
          <w:rFonts w:ascii="Times New Roman" w:hAnsi="Times New Roman" w:cs="Times New Roman"/>
          <w:sz w:val="28"/>
          <w:szCs w:val="28"/>
        </w:rPr>
        <w:t xml:space="preserve"> </w:t>
      </w:r>
      <w:r w:rsidR="005879A2">
        <w:rPr>
          <w:rFonts w:ascii="Times New Roman" w:hAnsi="Times New Roman" w:cs="Times New Roman"/>
          <w:sz w:val="28"/>
          <w:szCs w:val="28"/>
        </w:rPr>
        <w:t>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879A2">
        <w:rPr>
          <w:rFonts w:ascii="Times New Roman" w:hAnsi="Times New Roman" w:cs="Times New Roman"/>
          <w:sz w:val="28"/>
          <w:szCs w:val="28"/>
        </w:rPr>
        <w:t xml:space="preserve"> </w:t>
      </w:r>
      <w:r w:rsidR="005879A2" w:rsidRPr="00801A7C">
        <w:rPr>
          <w:rFonts w:ascii="Times New Roman" w:hAnsi="Times New Roman" w:cs="Times New Roman"/>
          <w:sz w:val="28"/>
          <w:szCs w:val="28"/>
        </w:rPr>
        <w:t>(Протокол заседания Совета директоров №</w:t>
      </w:r>
      <w:r w:rsidR="00801A7C" w:rsidRPr="00801A7C">
        <w:rPr>
          <w:rFonts w:ascii="Times New Roman" w:hAnsi="Times New Roman" w:cs="Times New Roman"/>
          <w:sz w:val="28"/>
          <w:szCs w:val="28"/>
        </w:rPr>
        <w:t xml:space="preserve"> 98</w:t>
      </w:r>
      <w:r w:rsidR="00E57B5D">
        <w:rPr>
          <w:rFonts w:ascii="Times New Roman" w:hAnsi="Times New Roman" w:cs="Times New Roman"/>
          <w:sz w:val="28"/>
          <w:szCs w:val="28"/>
        </w:rPr>
        <w:t xml:space="preserve"> от 01.11</w:t>
      </w:r>
      <w:r w:rsidR="005879A2" w:rsidRPr="00801A7C">
        <w:rPr>
          <w:rFonts w:ascii="Times New Roman" w:hAnsi="Times New Roman" w:cs="Times New Roman"/>
          <w:sz w:val="28"/>
          <w:szCs w:val="28"/>
        </w:rPr>
        <w:t>.2024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73">
        <w:rPr>
          <w:rFonts w:ascii="Times New Roman" w:hAnsi="Times New Roman" w:cs="Times New Roman"/>
          <w:sz w:val="28"/>
          <w:szCs w:val="28"/>
        </w:rPr>
        <w:t>рекомендова</w:t>
      </w:r>
      <w:r>
        <w:rPr>
          <w:rFonts w:ascii="Times New Roman" w:hAnsi="Times New Roman" w:cs="Times New Roman"/>
          <w:sz w:val="28"/>
          <w:szCs w:val="28"/>
        </w:rPr>
        <w:t xml:space="preserve">л утвердить выплату дивидендов </w:t>
      </w:r>
      <w:r w:rsidR="005879A2">
        <w:rPr>
          <w:rFonts w:ascii="Times New Roman" w:hAnsi="Times New Roman" w:cs="Times New Roman"/>
          <w:sz w:val="28"/>
          <w:szCs w:val="28"/>
        </w:rPr>
        <w:t>П</w:t>
      </w:r>
      <w:r w:rsidRPr="00C91573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Энергия</w:t>
      </w:r>
      <w:r w:rsidRPr="00C91573">
        <w:rPr>
          <w:rFonts w:ascii="Times New Roman" w:hAnsi="Times New Roman" w:cs="Times New Roman"/>
          <w:sz w:val="28"/>
          <w:szCs w:val="28"/>
        </w:rPr>
        <w:t>» по результатам девяти</w:t>
      </w:r>
      <w:r w:rsidR="005879A2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D218B2">
        <w:rPr>
          <w:rFonts w:ascii="Times New Roman" w:hAnsi="Times New Roman" w:cs="Times New Roman"/>
          <w:sz w:val="28"/>
          <w:szCs w:val="28"/>
        </w:rPr>
        <w:t xml:space="preserve"> года в размере 4 </w:t>
      </w:r>
      <w:r w:rsidR="005879A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Pr="00C91573">
        <w:rPr>
          <w:rFonts w:ascii="Times New Roman" w:hAnsi="Times New Roman" w:cs="Times New Roman"/>
          <w:sz w:val="28"/>
          <w:szCs w:val="28"/>
        </w:rPr>
        <w:t xml:space="preserve"> на одну обыкновенную акцию.</w:t>
      </w:r>
    </w:p>
    <w:p w:rsidR="00EE4FC4" w:rsidRPr="00B97297" w:rsidRDefault="00EE4FC4" w:rsidP="00B97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1573" w:rsidRPr="003900C3" w:rsidRDefault="00C91573" w:rsidP="00C9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0C3">
        <w:rPr>
          <w:rFonts w:ascii="Times New Roman" w:hAnsi="Times New Roman" w:cs="Times New Roman"/>
          <w:b/>
          <w:sz w:val="28"/>
          <w:szCs w:val="28"/>
        </w:rPr>
        <w:t xml:space="preserve">ПРОЕКТ  РЕШЕНИЯ: 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>1.Выплатить дивиденды по результатам девяти месяцев 2024 года по обыкновенным акциям ПАО «Энергия» в размере 4 100,00 (Четыре тысячи сто) рублей на одну обыкновенную акцию ПАО «Энергия» из нераспределенной прибыли прошлых лет, в общей сумме 512 725 500,00 (Пятьсот двенадцать миллионов семьсот двадцать пять тысяч пятьсот) рублей.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>2.Дивиденды выплатить в денежной форме в безналичном порядке.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>3.Определить датой составления списка лиц, имеющих право на получение дивидендов, 17 декабря 2024 года.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 xml:space="preserve">4.Определить, что выплата дивидендов осуществляется в следующие сроки с даты, на которую определяются лица, имеющие право на получение дивидендов: 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 xml:space="preserve">- в течение 10 рабочих дней –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акционеров; </w:t>
      </w:r>
    </w:p>
    <w:p w:rsidR="005879A2" w:rsidRPr="005879A2" w:rsidRDefault="005879A2" w:rsidP="00587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A2">
        <w:rPr>
          <w:rFonts w:ascii="Times New Roman" w:hAnsi="Times New Roman" w:cs="Times New Roman"/>
          <w:sz w:val="28"/>
          <w:szCs w:val="28"/>
        </w:rPr>
        <w:t>- в течение 25 рабочих дней – другим зарегистрированным в реестре акционеров лицам.</w:t>
      </w:r>
    </w:p>
    <w:p w:rsidR="00B97297" w:rsidRPr="005879A2" w:rsidRDefault="00B97297" w:rsidP="008F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7297" w:rsidRDefault="00B97297" w:rsidP="00B97297">
      <w:pPr>
        <w:pStyle w:val="aa"/>
        <w:rPr>
          <w:rFonts w:eastAsiaTheme="minorHAnsi"/>
          <w:sz w:val="28"/>
          <w:szCs w:val="28"/>
          <w:lang w:eastAsia="en-US"/>
        </w:rPr>
      </w:pPr>
    </w:p>
    <w:sectPr w:rsidR="00B97297" w:rsidSect="00E92E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58" w:rsidRDefault="006C5B58" w:rsidP="00E92E7E">
      <w:pPr>
        <w:spacing w:after="0" w:line="240" w:lineRule="auto"/>
      </w:pPr>
      <w:r>
        <w:separator/>
      </w:r>
    </w:p>
  </w:endnote>
  <w:endnote w:type="continuationSeparator" w:id="0">
    <w:p w:rsidR="006C5B58" w:rsidRDefault="006C5B58" w:rsidP="00E9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49245"/>
      <w:docPartObj>
        <w:docPartGallery w:val="Page Numbers (Bottom of Page)"/>
        <w:docPartUnique/>
      </w:docPartObj>
    </w:sdtPr>
    <w:sdtContent>
      <w:p w:rsidR="00554748" w:rsidRDefault="00E42652">
        <w:pPr>
          <w:pStyle w:val="a5"/>
          <w:jc w:val="right"/>
        </w:pPr>
        <w:fldSimple w:instr=" PAGE   \* MERGEFORMAT ">
          <w:r w:rsidR="00922DDA">
            <w:rPr>
              <w:noProof/>
            </w:rPr>
            <w:t>2</w:t>
          </w:r>
        </w:fldSimple>
      </w:p>
    </w:sdtContent>
  </w:sdt>
  <w:p w:rsidR="00554748" w:rsidRDefault="005547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48" w:rsidRDefault="00554748" w:rsidP="00E92E7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58" w:rsidRDefault="006C5B58" w:rsidP="00E92E7E">
      <w:pPr>
        <w:spacing w:after="0" w:line="240" w:lineRule="auto"/>
      </w:pPr>
      <w:r>
        <w:separator/>
      </w:r>
    </w:p>
  </w:footnote>
  <w:footnote w:type="continuationSeparator" w:id="0">
    <w:p w:rsidR="006C5B58" w:rsidRDefault="006C5B58" w:rsidP="00E9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4" w:rsidRDefault="00554748" w:rsidP="008E1A64">
    <w:pPr>
      <w:pStyle w:val="a3"/>
      <w:jc w:val="both"/>
    </w:pPr>
    <w:r>
      <w:rPr>
        <w:noProof/>
        <w:lang w:eastAsia="ru-RU"/>
      </w:rPr>
      <w:drawing>
        <wp:inline distT="0" distB="0" distL="0" distR="0">
          <wp:extent cx="716280" cy="716280"/>
          <wp:effectExtent l="19050" t="0" r="7620" b="0"/>
          <wp:docPr id="7" name="Рисунок 7" descr="ОАО “ЭНЕРГИЯ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ОАО “ЭНЕРГИЯ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8E1A64">
      <w:t xml:space="preserve">                      </w:t>
    </w:r>
    <w:r w:rsidR="00C05546">
      <w:t>ВНЕОЧЕРЕДНОЕ</w:t>
    </w:r>
    <w:r>
      <w:t xml:space="preserve"> ОБЩЕЕ СОБРАНИЕ АКЦИОНЕРОВ</w:t>
    </w:r>
    <w:r w:rsidR="00353212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48" w:rsidRDefault="00554748">
    <w:pPr>
      <w:pStyle w:val="a3"/>
    </w:pPr>
    <w:r>
      <w:rPr>
        <w:noProof/>
        <w:lang w:eastAsia="ru-RU"/>
      </w:rPr>
      <w:drawing>
        <wp:inline distT="0" distB="0" distL="0" distR="0">
          <wp:extent cx="715645" cy="715645"/>
          <wp:effectExtent l="19050" t="0" r="8255" b="0"/>
          <wp:docPr id="1" name="Рисунок 1" descr="ОАО “ЭНЕРГИЯ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АО “ЭНЕРГИЯ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E21"/>
    <w:multiLevelType w:val="hybridMultilevel"/>
    <w:tmpl w:val="8414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3CEE"/>
    <w:multiLevelType w:val="hybridMultilevel"/>
    <w:tmpl w:val="C7BE6A66"/>
    <w:lvl w:ilvl="0" w:tplc="A85C3F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7E"/>
    <w:rsid w:val="000047C7"/>
    <w:rsid w:val="0006581B"/>
    <w:rsid w:val="000D30B6"/>
    <w:rsid w:val="000E418B"/>
    <w:rsid w:val="000F0DF4"/>
    <w:rsid w:val="00110AE6"/>
    <w:rsid w:val="001324CA"/>
    <w:rsid w:val="00132ADC"/>
    <w:rsid w:val="0013640B"/>
    <w:rsid w:val="00143AC0"/>
    <w:rsid w:val="00167878"/>
    <w:rsid w:val="001E74BE"/>
    <w:rsid w:val="001F1CFF"/>
    <w:rsid w:val="002637B1"/>
    <w:rsid w:val="002E162C"/>
    <w:rsid w:val="00311BFC"/>
    <w:rsid w:val="0032507B"/>
    <w:rsid w:val="00327716"/>
    <w:rsid w:val="00353212"/>
    <w:rsid w:val="003761CB"/>
    <w:rsid w:val="003900C3"/>
    <w:rsid w:val="003B1A78"/>
    <w:rsid w:val="003C19F4"/>
    <w:rsid w:val="003F1245"/>
    <w:rsid w:val="00431B93"/>
    <w:rsid w:val="00475FBB"/>
    <w:rsid w:val="00492A42"/>
    <w:rsid w:val="00493A1A"/>
    <w:rsid w:val="00496697"/>
    <w:rsid w:val="004B2903"/>
    <w:rsid w:val="005148AC"/>
    <w:rsid w:val="00522FC8"/>
    <w:rsid w:val="005347E0"/>
    <w:rsid w:val="00544A56"/>
    <w:rsid w:val="00554748"/>
    <w:rsid w:val="00562CB6"/>
    <w:rsid w:val="005879A2"/>
    <w:rsid w:val="005D4C4C"/>
    <w:rsid w:val="005E1B75"/>
    <w:rsid w:val="00603451"/>
    <w:rsid w:val="00615E65"/>
    <w:rsid w:val="0064791A"/>
    <w:rsid w:val="006C5B58"/>
    <w:rsid w:val="00732C72"/>
    <w:rsid w:val="007377BC"/>
    <w:rsid w:val="00775292"/>
    <w:rsid w:val="007B4A96"/>
    <w:rsid w:val="007B6589"/>
    <w:rsid w:val="007C13A2"/>
    <w:rsid w:val="007C3174"/>
    <w:rsid w:val="007C6DDF"/>
    <w:rsid w:val="00801A7C"/>
    <w:rsid w:val="00804F43"/>
    <w:rsid w:val="008269ED"/>
    <w:rsid w:val="008533C8"/>
    <w:rsid w:val="00860DBD"/>
    <w:rsid w:val="008A42E6"/>
    <w:rsid w:val="008A47A9"/>
    <w:rsid w:val="008B6851"/>
    <w:rsid w:val="008E1A64"/>
    <w:rsid w:val="008E5A3D"/>
    <w:rsid w:val="008F2846"/>
    <w:rsid w:val="009123C8"/>
    <w:rsid w:val="00914FC0"/>
    <w:rsid w:val="00922DDA"/>
    <w:rsid w:val="00935A8C"/>
    <w:rsid w:val="00962F58"/>
    <w:rsid w:val="00963572"/>
    <w:rsid w:val="0097756E"/>
    <w:rsid w:val="009A0D13"/>
    <w:rsid w:val="009A46CC"/>
    <w:rsid w:val="009B70AA"/>
    <w:rsid w:val="00A05C50"/>
    <w:rsid w:val="00A2106D"/>
    <w:rsid w:val="00A24C69"/>
    <w:rsid w:val="00A51089"/>
    <w:rsid w:val="00A55D25"/>
    <w:rsid w:val="00A812DA"/>
    <w:rsid w:val="00AC2620"/>
    <w:rsid w:val="00AD2606"/>
    <w:rsid w:val="00B4356C"/>
    <w:rsid w:val="00B64456"/>
    <w:rsid w:val="00B97297"/>
    <w:rsid w:val="00BB03FE"/>
    <w:rsid w:val="00BB3295"/>
    <w:rsid w:val="00BF29B4"/>
    <w:rsid w:val="00BF2BDF"/>
    <w:rsid w:val="00BF6E50"/>
    <w:rsid w:val="00C05546"/>
    <w:rsid w:val="00C17D0E"/>
    <w:rsid w:val="00C54E50"/>
    <w:rsid w:val="00C746FB"/>
    <w:rsid w:val="00C8046A"/>
    <w:rsid w:val="00C91573"/>
    <w:rsid w:val="00CB02E5"/>
    <w:rsid w:val="00CE0FEB"/>
    <w:rsid w:val="00CF3682"/>
    <w:rsid w:val="00D0438E"/>
    <w:rsid w:val="00D11B1B"/>
    <w:rsid w:val="00D218B2"/>
    <w:rsid w:val="00D23FEA"/>
    <w:rsid w:val="00D73D1D"/>
    <w:rsid w:val="00DA371D"/>
    <w:rsid w:val="00DA42C1"/>
    <w:rsid w:val="00DB2543"/>
    <w:rsid w:val="00DE6630"/>
    <w:rsid w:val="00DE7FC5"/>
    <w:rsid w:val="00DF79AF"/>
    <w:rsid w:val="00E06D61"/>
    <w:rsid w:val="00E2188C"/>
    <w:rsid w:val="00E34F50"/>
    <w:rsid w:val="00E41B9F"/>
    <w:rsid w:val="00E42652"/>
    <w:rsid w:val="00E50F12"/>
    <w:rsid w:val="00E57B5D"/>
    <w:rsid w:val="00E82C45"/>
    <w:rsid w:val="00E92E7E"/>
    <w:rsid w:val="00E97003"/>
    <w:rsid w:val="00EA64AB"/>
    <w:rsid w:val="00EE4FC4"/>
    <w:rsid w:val="00F225F8"/>
    <w:rsid w:val="00F27F04"/>
    <w:rsid w:val="00F85113"/>
    <w:rsid w:val="00FA47AB"/>
    <w:rsid w:val="00FC556A"/>
    <w:rsid w:val="00F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7E"/>
  </w:style>
  <w:style w:type="paragraph" w:styleId="a5">
    <w:name w:val="footer"/>
    <w:basedOn w:val="a"/>
    <w:link w:val="a6"/>
    <w:uiPriority w:val="99"/>
    <w:unhideWhenUsed/>
    <w:rsid w:val="00E9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7E"/>
  </w:style>
  <w:style w:type="paragraph" w:styleId="a7">
    <w:name w:val="Balloon Text"/>
    <w:basedOn w:val="a"/>
    <w:link w:val="a8"/>
    <w:uiPriority w:val="99"/>
    <w:semiHidden/>
    <w:unhideWhenUsed/>
    <w:rsid w:val="00E9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E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5A3D"/>
    <w:pPr>
      <w:ind w:left="720"/>
      <w:contextualSpacing/>
    </w:pPr>
  </w:style>
  <w:style w:type="paragraph" w:styleId="aa">
    <w:name w:val="Body Text"/>
    <w:basedOn w:val="a"/>
    <w:link w:val="ab"/>
    <w:rsid w:val="00E50F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50F1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04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47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rsid w:val="00BB03FE"/>
    <w:rPr>
      <w:b/>
      <w:i/>
    </w:rPr>
  </w:style>
  <w:style w:type="paragraph" w:styleId="ac">
    <w:name w:val="Body Text Indent"/>
    <w:basedOn w:val="a"/>
    <w:link w:val="ad"/>
    <w:rsid w:val="00F27F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27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7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0251C6-8740-4277-A26D-FFFB2EA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fo6</dc:creator>
  <cp:lastModifiedBy>fo6</cp:lastModifiedBy>
  <cp:revision>7</cp:revision>
  <cp:lastPrinted>2022-10-31T13:06:00Z</cp:lastPrinted>
  <dcterms:created xsi:type="dcterms:W3CDTF">2024-10-24T13:43:00Z</dcterms:created>
  <dcterms:modified xsi:type="dcterms:W3CDTF">2024-11-15T05:33:00Z</dcterms:modified>
</cp:coreProperties>
</file>